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CB" w:rsidRPr="00C4212A" w:rsidRDefault="00DF6497" w:rsidP="00C4212A">
      <w:pPr>
        <w:tabs>
          <w:tab w:val="left" w:pos="12049"/>
        </w:tabs>
        <w:ind w:firstLine="1418"/>
        <w:rPr>
          <w:b/>
          <w:sz w:val="24"/>
          <w:szCs w:val="24"/>
        </w:rPr>
      </w:pPr>
      <w:r w:rsidRPr="00C4212A">
        <w:rPr>
          <w:b/>
          <w:sz w:val="24"/>
          <w:szCs w:val="24"/>
        </w:rPr>
        <w:t>Hodnocení kvízu LM</w:t>
      </w:r>
    </w:p>
    <w:p w:rsidR="00CA7C52" w:rsidRPr="00C4212A" w:rsidRDefault="00DF6497" w:rsidP="00C4212A">
      <w:pPr>
        <w:tabs>
          <w:tab w:val="left" w:pos="12049"/>
        </w:tabs>
        <w:ind w:firstLine="1418"/>
        <w:rPr>
          <w:sz w:val="24"/>
          <w:szCs w:val="24"/>
        </w:rPr>
      </w:pPr>
      <w:r w:rsidRPr="00C4212A">
        <w:rPr>
          <w:sz w:val="24"/>
          <w:szCs w:val="24"/>
        </w:rPr>
        <w:t>Tradiční součástí letošní</w:t>
      </w:r>
      <w:r w:rsidRPr="00C4212A">
        <w:rPr>
          <w:sz w:val="24"/>
          <w:szCs w:val="24"/>
        </w:rPr>
        <w:lastRenderedPageBreak/>
        <w:t xml:space="preserve">ho 7. legionářského marše byl oblíbený kvíz, tentokrát se zaměřením na osobnost Josefa Šnejdárka. </w:t>
      </w:r>
      <w:r w:rsidR="00CE36D2" w:rsidRPr="00C4212A">
        <w:rPr>
          <w:sz w:val="24"/>
          <w:szCs w:val="24"/>
        </w:rPr>
        <w:t>Do soutěže se zapojilo více než 50 zájemců, z toho 17 dětí, v kategoriích pro nejmenší děti, starší děti a dospělé.</w:t>
      </w:r>
      <w:r w:rsidR="002A0AA0" w:rsidRPr="00C4212A">
        <w:rPr>
          <w:sz w:val="24"/>
          <w:szCs w:val="24"/>
        </w:rPr>
        <w:t xml:space="preserve"> Vzhledem k tomu, že jsme </w:t>
      </w:r>
      <w:r w:rsidRPr="00C4212A">
        <w:rPr>
          <w:sz w:val="24"/>
          <w:szCs w:val="24"/>
        </w:rPr>
        <w:t>odpovědi</w:t>
      </w:r>
      <w:r w:rsidR="00307B1E" w:rsidRPr="00C4212A">
        <w:rPr>
          <w:sz w:val="24"/>
          <w:szCs w:val="24"/>
        </w:rPr>
        <w:t xml:space="preserve"> vyhodnocovali</w:t>
      </w:r>
      <w:r w:rsidRPr="00C4212A">
        <w:rPr>
          <w:sz w:val="24"/>
          <w:szCs w:val="24"/>
        </w:rPr>
        <w:t xml:space="preserve"> průběžně, mohli jsme úspěšné účastníky ihned odměnit některým z drobných sponzorských darů.</w:t>
      </w:r>
      <w:r w:rsidR="00CE36D2" w:rsidRPr="00C4212A">
        <w:rPr>
          <w:sz w:val="24"/>
          <w:szCs w:val="24"/>
        </w:rPr>
        <w:t xml:space="preserve"> A koho bych chtěla zvlášť vyzvednout? Pochvalu si určitě zaslouží nejstarší soutěžící Ivan Kučer</w:t>
      </w:r>
      <w:r w:rsidR="002A0AA0" w:rsidRPr="00C4212A">
        <w:rPr>
          <w:sz w:val="24"/>
          <w:szCs w:val="24"/>
        </w:rPr>
        <w:t xml:space="preserve"> (78), jemuž jsem </w:t>
      </w:r>
      <w:r w:rsidR="00307B1E" w:rsidRPr="00C4212A">
        <w:rPr>
          <w:sz w:val="24"/>
          <w:szCs w:val="24"/>
        </w:rPr>
        <w:t>otázky předčítala a on odpovídal bez variant zcela bezchybně</w:t>
      </w:r>
      <w:bookmarkStart w:id="0" w:name="_GoBack"/>
      <w:bookmarkEnd w:id="0"/>
      <w:r w:rsidR="00306660" w:rsidRPr="00C4212A">
        <w:rPr>
          <w:sz w:val="24"/>
          <w:szCs w:val="24"/>
        </w:rPr>
        <w:t xml:space="preserve"> a </w:t>
      </w:r>
      <w:r w:rsidR="00CA7C52" w:rsidRPr="00C4212A">
        <w:rPr>
          <w:sz w:val="24"/>
          <w:szCs w:val="24"/>
        </w:rPr>
        <w:t>Mgr. Radovan Honzek, který stejně jako v minulých letech potřeboval na výborné vyplnění jen několik sekund.</w:t>
      </w:r>
    </w:p>
    <w:p w:rsidR="00DF6497" w:rsidRPr="00C4212A" w:rsidRDefault="00DF6497" w:rsidP="00C4212A">
      <w:pPr>
        <w:tabs>
          <w:tab w:val="left" w:pos="12049"/>
        </w:tabs>
        <w:ind w:firstLine="1418"/>
        <w:rPr>
          <w:sz w:val="24"/>
          <w:szCs w:val="24"/>
        </w:rPr>
      </w:pPr>
      <w:r w:rsidRPr="00C4212A">
        <w:rPr>
          <w:sz w:val="24"/>
          <w:szCs w:val="24"/>
        </w:rPr>
        <w:t xml:space="preserve">Jako autorka kvízu </w:t>
      </w:r>
      <w:r w:rsidR="00967A76" w:rsidRPr="00C4212A">
        <w:rPr>
          <w:sz w:val="24"/>
          <w:szCs w:val="24"/>
        </w:rPr>
        <w:t>jsem byla potěšena, že naprostá většina otázek byla zodpovězena</w:t>
      </w:r>
      <w:r w:rsidR="00451D51" w:rsidRPr="00C4212A">
        <w:rPr>
          <w:sz w:val="24"/>
          <w:szCs w:val="24"/>
        </w:rPr>
        <w:t xml:space="preserve"> správně, což svědčí o tom, že témata</w:t>
      </w:r>
      <w:r w:rsidR="00CE36D2" w:rsidRPr="00C4212A">
        <w:rPr>
          <w:sz w:val="24"/>
          <w:szCs w:val="24"/>
        </w:rPr>
        <w:t xml:space="preserve"> jako</w:t>
      </w:r>
      <w:r w:rsidR="00451D51" w:rsidRPr="00C4212A">
        <w:rPr>
          <w:sz w:val="24"/>
          <w:szCs w:val="24"/>
        </w:rPr>
        <w:t xml:space="preserve"> </w:t>
      </w:r>
      <w:r w:rsidR="00451D51" w:rsidRPr="00C4212A">
        <w:rPr>
          <w:i/>
          <w:iCs/>
          <w:sz w:val="24"/>
          <w:szCs w:val="24"/>
        </w:rPr>
        <w:t>úloha legií v první světové válce</w:t>
      </w:r>
      <w:r w:rsidR="00451D51" w:rsidRPr="00C4212A">
        <w:rPr>
          <w:sz w:val="24"/>
          <w:szCs w:val="24"/>
        </w:rPr>
        <w:t xml:space="preserve"> a </w:t>
      </w:r>
      <w:r w:rsidR="00451D51" w:rsidRPr="00C4212A">
        <w:rPr>
          <w:i/>
          <w:iCs/>
          <w:sz w:val="24"/>
          <w:szCs w:val="24"/>
        </w:rPr>
        <w:t xml:space="preserve">poválečný územní </w:t>
      </w:r>
      <w:r w:rsidR="00CA7C52" w:rsidRPr="00C4212A">
        <w:rPr>
          <w:i/>
          <w:iCs/>
          <w:sz w:val="24"/>
          <w:szCs w:val="24"/>
        </w:rPr>
        <w:t>vývoj</w:t>
      </w:r>
      <w:r w:rsidR="00451D51" w:rsidRPr="00C4212A">
        <w:rPr>
          <w:sz w:val="24"/>
          <w:szCs w:val="24"/>
        </w:rPr>
        <w:t xml:space="preserve"> </w:t>
      </w:r>
      <w:r w:rsidR="00451D51" w:rsidRPr="00C4212A">
        <w:rPr>
          <w:i/>
          <w:iCs/>
          <w:sz w:val="24"/>
          <w:szCs w:val="24"/>
        </w:rPr>
        <w:t>Československa</w:t>
      </w:r>
      <w:r w:rsidR="00451D51" w:rsidRPr="00C4212A">
        <w:rPr>
          <w:sz w:val="24"/>
          <w:szCs w:val="24"/>
        </w:rPr>
        <w:t xml:space="preserve"> jsou stále živá.</w:t>
      </w:r>
    </w:p>
    <w:p w:rsidR="00451D51" w:rsidRDefault="00451D51" w:rsidP="00C4212A">
      <w:pPr>
        <w:tabs>
          <w:tab w:val="left" w:pos="12049"/>
        </w:tabs>
        <w:ind w:firstLine="1418"/>
        <w:rPr>
          <w:sz w:val="24"/>
          <w:szCs w:val="24"/>
        </w:rPr>
      </w:pPr>
      <w:r w:rsidRPr="00C4212A">
        <w:rPr>
          <w:sz w:val="24"/>
          <w:szCs w:val="24"/>
        </w:rPr>
        <w:t>Mgr. Věra Jelínková</w:t>
      </w:r>
    </w:p>
    <w:p w:rsidR="00C4212A" w:rsidRPr="00C4212A" w:rsidRDefault="00C4212A" w:rsidP="00C4212A">
      <w:pPr>
        <w:tabs>
          <w:tab w:val="left" w:pos="12049"/>
        </w:tabs>
        <w:rPr>
          <w:b/>
          <w:sz w:val="24"/>
          <w:szCs w:val="24"/>
        </w:rPr>
      </w:pPr>
      <w:r w:rsidRPr="00C4212A">
        <w:rPr>
          <w:b/>
          <w:sz w:val="24"/>
          <w:szCs w:val="24"/>
        </w:rPr>
        <w:t xml:space="preserve">Přílohy: </w:t>
      </w:r>
    </w:p>
    <w:p w:rsidR="00C4212A" w:rsidRPr="00E23B9D" w:rsidRDefault="00C4212A" w:rsidP="00C4212A">
      <w:pPr>
        <w:tabs>
          <w:tab w:val="left" w:pos="12049"/>
        </w:tabs>
        <w:rPr>
          <w:b/>
          <w:sz w:val="24"/>
          <w:szCs w:val="24"/>
        </w:rPr>
      </w:pPr>
      <w:r w:rsidRPr="00E23B9D">
        <w:rPr>
          <w:b/>
          <w:sz w:val="24"/>
          <w:szCs w:val="24"/>
        </w:rPr>
        <w:t xml:space="preserve">Kvíz o Josefu Šnejdárkovi v rámci 7. legionářského marše konaného dne 27. července 2019 </w:t>
      </w:r>
    </w:p>
    <w:p w:rsidR="00C4212A" w:rsidRDefault="00C4212A" w:rsidP="00C4212A">
      <w:pPr>
        <w:tabs>
          <w:tab w:val="left" w:pos="12049"/>
        </w:tabs>
      </w:pP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Josef Šnejdárek bojoval v první světové válce:</w:t>
      </w:r>
    </w:p>
    <w:p w:rsidR="00C4212A" w:rsidRDefault="00C4212A" w:rsidP="00C4212A">
      <w:pPr>
        <w:pStyle w:val="Odstavecseseznamem"/>
        <w:numPr>
          <w:ilvl w:val="0"/>
          <w:numId w:val="2"/>
        </w:numPr>
        <w:tabs>
          <w:tab w:val="left" w:pos="12049"/>
        </w:tabs>
      </w:pPr>
      <w:r>
        <w:t>na jižní frontě</w:t>
      </w:r>
    </w:p>
    <w:p w:rsidR="00C4212A" w:rsidRDefault="00C4212A" w:rsidP="00C4212A">
      <w:pPr>
        <w:pStyle w:val="Odstavecseseznamem"/>
        <w:numPr>
          <w:ilvl w:val="0"/>
          <w:numId w:val="2"/>
        </w:numPr>
        <w:tabs>
          <w:tab w:val="left" w:pos="12049"/>
        </w:tabs>
      </w:pPr>
      <w:r>
        <w:t>na západní frontě</w:t>
      </w:r>
    </w:p>
    <w:p w:rsidR="00C4212A" w:rsidRDefault="00C4212A" w:rsidP="00C4212A">
      <w:pPr>
        <w:pStyle w:val="Odstavecseseznamem"/>
        <w:numPr>
          <w:ilvl w:val="0"/>
          <w:numId w:val="2"/>
        </w:numPr>
        <w:tabs>
          <w:tab w:val="left" w:pos="12049"/>
        </w:tabs>
      </w:pPr>
      <w:r>
        <w:t>na východní frontě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Josef Šnejdárek působil v československých legiích:</w:t>
      </w:r>
    </w:p>
    <w:p w:rsidR="00C4212A" w:rsidRDefault="00C4212A" w:rsidP="00C4212A">
      <w:pPr>
        <w:pStyle w:val="Odstavecseseznamem"/>
        <w:numPr>
          <w:ilvl w:val="0"/>
          <w:numId w:val="3"/>
        </w:numPr>
        <w:tabs>
          <w:tab w:val="left" w:pos="12049"/>
        </w:tabs>
      </w:pPr>
      <w:r>
        <w:t>ve Francii</w:t>
      </w:r>
    </w:p>
    <w:p w:rsidR="00C4212A" w:rsidRDefault="00C4212A" w:rsidP="00C4212A">
      <w:pPr>
        <w:pStyle w:val="Odstavecseseznamem"/>
        <w:numPr>
          <w:ilvl w:val="0"/>
          <w:numId w:val="3"/>
        </w:numPr>
        <w:tabs>
          <w:tab w:val="left" w:pos="12049"/>
        </w:tabs>
      </w:pPr>
      <w:r>
        <w:t>v Itálii</w:t>
      </w:r>
    </w:p>
    <w:p w:rsidR="00C4212A" w:rsidRDefault="00C4212A" w:rsidP="00C4212A">
      <w:pPr>
        <w:pStyle w:val="Odstavecseseznamem"/>
        <w:numPr>
          <w:ilvl w:val="0"/>
          <w:numId w:val="3"/>
        </w:numPr>
        <w:tabs>
          <w:tab w:val="left" w:pos="12049"/>
        </w:tabs>
      </w:pPr>
      <w:r>
        <w:t>v Rusku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V roce 1899 vstoupil Josef Šnejdárek do francouzské Cizinecké legie, v jejíchž řadách se zúčastnil bojů:</w:t>
      </w:r>
    </w:p>
    <w:p w:rsidR="00C4212A" w:rsidRDefault="00C4212A" w:rsidP="00C4212A">
      <w:pPr>
        <w:pStyle w:val="Odstavecseseznamem"/>
        <w:numPr>
          <w:ilvl w:val="0"/>
          <w:numId w:val="4"/>
        </w:numPr>
        <w:tabs>
          <w:tab w:val="left" w:pos="12049"/>
        </w:tabs>
      </w:pPr>
      <w:r>
        <w:t>v severní Africe</w:t>
      </w:r>
    </w:p>
    <w:p w:rsidR="00C4212A" w:rsidRDefault="00C4212A" w:rsidP="00C4212A">
      <w:pPr>
        <w:pStyle w:val="Odstavecseseznamem"/>
        <w:numPr>
          <w:ilvl w:val="0"/>
          <w:numId w:val="4"/>
        </w:numPr>
        <w:tabs>
          <w:tab w:val="left" w:pos="12049"/>
        </w:tabs>
      </w:pPr>
      <w:r>
        <w:t>v Anglii</w:t>
      </w:r>
    </w:p>
    <w:p w:rsidR="00C4212A" w:rsidRDefault="00C4212A" w:rsidP="00C4212A">
      <w:pPr>
        <w:pStyle w:val="Odstavecseseznamem"/>
        <w:numPr>
          <w:ilvl w:val="0"/>
          <w:numId w:val="4"/>
        </w:numPr>
        <w:tabs>
          <w:tab w:val="left" w:pos="12049"/>
        </w:tabs>
      </w:pPr>
      <w:r>
        <w:t>v Belgii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Josef Šnejdárek dosáhl nejvyšší vojenské hodnosti:</w:t>
      </w:r>
    </w:p>
    <w:p w:rsidR="00C4212A" w:rsidRDefault="00C4212A" w:rsidP="00C4212A">
      <w:pPr>
        <w:pStyle w:val="Odstavecseseznamem"/>
        <w:numPr>
          <w:ilvl w:val="0"/>
          <w:numId w:val="5"/>
        </w:numPr>
        <w:tabs>
          <w:tab w:val="left" w:pos="12049"/>
        </w:tabs>
      </w:pPr>
      <w:r>
        <w:t>podplukovník</w:t>
      </w:r>
    </w:p>
    <w:p w:rsidR="00C4212A" w:rsidRDefault="00C4212A" w:rsidP="00C4212A">
      <w:pPr>
        <w:pStyle w:val="Odstavecseseznamem"/>
        <w:numPr>
          <w:ilvl w:val="0"/>
          <w:numId w:val="5"/>
        </w:numPr>
        <w:tabs>
          <w:tab w:val="left" w:pos="12049"/>
        </w:tabs>
      </w:pPr>
      <w:r>
        <w:t>plukovník</w:t>
      </w:r>
    </w:p>
    <w:p w:rsidR="00C4212A" w:rsidRDefault="00C4212A" w:rsidP="00C4212A">
      <w:pPr>
        <w:pStyle w:val="Odstavecseseznamem"/>
        <w:numPr>
          <w:ilvl w:val="0"/>
          <w:numId w:val="5"/>
        </w:numPr>
        <w:tabs>
          <w:tab w:val="left" w:pos="12049"/>
        </w:tabs>
      </w:pPr>
      <w:r>
        <w:t>armádní generál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Josef Šnejdárek vedl československou armádu v sedmidenní válce s Polskem o hranice Československé republiky v roce:</w:t>
      </w:r>
    </w:p>
    <w:p w:rsidR="00C4212A" w:rsidRDefault="00C4212A" w:rsidP="00C4212A">
      <w:pPr>
        <w:pStyle w:val="Odstavecseseznamem"/>
        <w:numPr>
          <w:ilvl w:val="0"/>
          <w:numId w:val="6"/>
        </w:numPr>
        <w:tabs>
          <w:tab w:val="left" w:pos="12049"/>
        </w:tabs>
      </w:pPr>
      <w:r>
        <w:t>1919</w:t>
      </w:r>
    </w:p>
    <w:p w:rsidR="00C4212A" w:rsidRDefault="00C4212A" w:rsidP="00C4212A">
      <w:pPr>
        <w:pStyle w:val="Odstavecseseznamem"/>
        <w:numPr>
          <w:ilvl w:val="0"/>
          <w:numId w:val="6"/>
        </w:numPr>
        <w:tabs>
          <w:tab w:val="left" w:pos="12049"/>
        </w:tabs>
      </w:pPr>
      <w:r>
        <w:t>1921</w:t>
      </w:r>
    </w:p>
    <w:p w:rsidR="00C4212A" w:rsidRDefault="00C4212A" w:rsidP="00C4212A">
      <w:pPr>
        <w:pStyle w:val="Odstavecseseznamem"/>
        <w:numPr>
          <w:ilvl w:val="0"/>
          <w:numId w:val="6"/>
        </w:numPr>
        <w:tabs>
          <w:tab w:val="left" w:pos="12049"/>
        </w:tabs>
      </w:pPr>
      <w:r>
        <w:t>1923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V roce 1919 udělil prezident Československé republiky T. G. Masaryk Josefu Šnejdárkovi vyznamenání:</w:t>
      </w:r>
    </w:p>
    <w:p w:rsidR="00C4212A" w:rsidRDefault="00C4212A" w:rsidP="00C4212A">
      <w:pPr>
        <w:pStyle w:val="Odstavecseseznamem"/>
        <w:numPr>
          <w:ilvl w:val="0"/>
          <w:numId w:val="7"/>
        </w:numPr>
        <w:tabs>
          <w:tab w:val="left" w:pos="12049"/>
        </w:tabs>
      </w:pPr>
      <w:r>
        <w:t>Řád čestné legie</w:t>
      </w:r>
    </w:p>
    <w:p w:rsidR="00C4212A" w:rsidRDefault="00C4212A" w:rsidP="00C4212A">
      <w:pPr>
        <w:pStyle w:val="Odstavecseseznamem"/>
        <w:numPr>
          <w:ilvl w:val="0"/>
          <w:numId w:val="7"/>
        </w:numPr>
        <w:tabs>
          <w:tab w:val="left" w:pos="12049"/>
        </w:tabs>
      </w:pPr>
      <w:r>
        <w:t>Řád italské koruny</w:t>
      </w:r>
    </w:p>
    <w:p w:rsidR="00C4212A" w:rsidRDefault="00C4212A" w:rsidP="00C4212A">
      <w:pPr>
        <w:pStyle w:val="Odstavecseseznamem"/>
        <w:numPr>
          <w:ilvl w:val="0"/>
          <w:numId w:val="7"/>
        </w:numPr>
        <w:tabs>
          <w:tab w:val="left" w:pos="12049"/>
        </w:tabs>
      </w:pPr>
      <w:r>
        <w:t>Československý válečný kříž 1914-1918 s lipovou ratolestí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V roce 2012 byl vybudován Památník legionářů v Bystřici na hoře:</w:t>
      </w:r>
    </w:p>
    <w:p w:rsidR="00C4212A" w:rsidRDefault="00C4212A" w:rsidP="00C4212A">
      <w:pPr>
        <w:pStyle w:val="Odstavecseseznamem"/>
        <w:numPr>
          <w:ilvl w:val="0"/>
          <w:numId w:val="8"/>
        </w:numPr>
        <w:tabs>
          <w:tab w:val="left" w:pos="12049"/>
        </w:tabs>
      </w:pPr>
      <w:r>
        <w:t>Loučka</w:t>
      </w:r>
    </w:p>
    <w:p w:rsidR="00C4212A" w:rsidRDefault="00C4212A" w:rsidP="00C4212A">
      <w:pPr>
        <w:pStyle w:val="Odstavecseseznamem"/>
        <w:numPr>
          <w:ilvl w:val="0"/>
          <w:numId w:val="8"/>
        </w:numPr>
        <w:tabs>
          <w:tab w:val="left" w:pos="12049"/>
        </w:tabs>
      </w:pPr>
      <w:r>
        <w:t>Filipka</w:t>
      </w:r>
    </w:p>
    <w:p w:rsidR="00C4212A" w:rsidRDefault="00C4212A" w:rsidP="00C4212A">
      <w:pPr>
        <w:pStyle w:val="Odstavecseseznamem"/>
        <w:numPr>
          <w:ilvl w:val="0"/>
          <w:numId w:val="8"/>
        </w:numPr>
        <w:tabs>
          <w:tab w:val="left" w:pos="12049"/>
        </w:tabs>
      </w:pPr>
      <w:r>
        <w:t>Polední</w:t>
      </w:r>
    </w:p>
    <w:p w:rsidR="00C4212A" w:rsidRDefault="00C4212A" w:rsidP="00C4212A">
      <w:pPr>
        <w:pStyle w:val="Odstavecseseznamem"/>
        <w:numPr>
          <w:ilvl w:val="0"/>
          <w:numId w:val="1"/>
        </w:numPr>
        <w:tabs>
          <w:tab w:val="left" w:pos="12049"/>
        </w:tabs>
      </w:pPr>
      <w:r>
        <w:t>V roce 2013 byla vydána publikace o tomto legionáři, skvělém vojevůdci a vlastenci s názvem „Generál Josef Šnejdárek opět na Těšínsku“. Autorem knihy je plukovník ve výslužbě PhDr.:</w:t>
      </w:r>
    </w:p>
    <w:p w:rsidR="00C4212A" w:rsidRDefault="00C4212A" w:rsidP="00C4212A">
      <w:pPr>
        <w:pStyle w:val="Odstavecseseznamem"/>
        <w:numPr>
          <w:ilvl w:val="0"/>
          <w:numId w:val="9"/>
        </w:numPr>
        <w:tabs>
          <w:tab w:val="left" w:pos="12049"/>
        </w:tabs>
      </w:pPr>
      <w:r>
        <w:t>Petr Majer</w:t>
      </w:r>
    </w:p>
    <w:p w:rsidR="00C4212A" w:rsidRDefault="00C4212A" w:rsidP="00C4212A">
      <w:pPr>
        <w:pStyle w:val="Odstavecseseznamem"/>
        <w:numPr>
          <w:ilvl w:val="0"/>
          <w:numId w:val="9"/>
        </w:numPr>
        <w:tabs>
          <w:tab w:val="left" w:pos="12049"/>
        </w:tabs>
      </w:pPr>
      <w:r>
        <w:t>Stanislav Balík</w:t>
      </w:r>
    </w:p>
    <w:p w:rsidR="00C4212A" w:rsidRDefault="00C4212A" w:rsidP="00C4212A">
      <w:pPr>
        <w:pStyle w:val="Odstavecseseznamem"/>
        <w:numPr>
          <w:ilvl w:val="0"/>
          <w:numId w:val="9"/>
        </w:numPr>
        <w:tabs>
          <w:tab w:val="left" w:pos="12049"/>
        </w:tabs>
      </w:pPr>
      <w:r>
        <w:t>Zdeněk Macošek</w:t>
      </w:r>
    </w:p>
    <w:p w:rsidR="00C4212A" w:rsidRDefault="00C4212A" w:rsidP="00C4212A">
      <w:pPr>
        <w:tabs>
          <w:tab w:val="left" w:pos="12049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C4212A" w:rsidRDefault="00C4212A" w:rsidP="00C4212A">
      <w:pPr>
        <w:tabs>
          <w:tab w:val="left" w:pos="12049"/>
        </w:tabs>
      </w:pPr>
      <w:r>
        <w:t>Jméno a příjmení: ……………………………………………………………………………………………… Věk/třída ……………….</w:t>
      </w:r>
    </w:p>
    <w:p w:rsidR="00C4212A" w:rsidRDefault="00C4212A" w:rsidP="00C4212A">
      <w:pPr>
        <w:tabs>
          <w:tab w:val="left" w:pos="12049"/>
        </w:tabs>
      </w:pPr>
      <w:r>
        <w:t>Bydliště: ……………………………………………………………………………………………………………. Počet bodů: ……….</w:t>
      </w:r>
    </w:p>
    <w:p w:rsidR="00C4212A" w:rsidRDefault="00C4212A" w:rsidP="00C4212A">
      <w:pPr>
        <w:tabs>
          <w:tab w:val="left" w:pos="12049"/>
        </w:tabs>
        <w:rPr>
          <w:b/>
          <w:sz w:val="24"/>
          <w:szCs w:val="24"/>
        </w:rPr>
      </w:pPr>
    </w:p>
    <w:p w:rsidR="00C4212A" w:rsidRDefault="00C4212A" w:rsidP="00C4212A">
      <w:pPr>
        <w:tabs>
          <w:tab w:val="left" w:pos="12049"/>
        </w:tabs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Kvíz k 7. legionářskému marši pro nejmenší děti, konaného dne 27. července 2019</w:t>
      </w:r>
    </w:p>
    <w:p w:rsidR="00C4212A" w:rsidRDefault="00C4212A" w:rsidP="00C4212A">
      <w:pPr>
        <w:pStyle w:val="Odstavecseseznamem"/>
        <w:numPr>
          <w:ilvl w:val="0"/>
          <w:numId w:val="10"/>
        </w:numPr>
        <w:tabs>
          <w:tab w:val="left" w:pos="12049"/>
        </w:tabs>
      </w:pPr>
      <w:r>
        <w:t>Vylušti kvíz</w:t>
      </w:r>
    </w:p>
    <w:p w:rsidR="00C4212A" w:rsidRDefault="00C4212A" w:rsidP="00C4212A">
      <w:pPr>
        <w:pStyle w:val="Odstavecseseznamem"/>
        <w:tabs>
          <w:tab w:val="left" w:pos="12049"/>
        </w:tabs>
      </w:pPr>
    </w:p>
    <w:tbl>
      <w:tblPr>
        <w:tblStyle w:val="Mkatabulky"/>
        <w:tblW w:w="0" w:type="auto"/>
        <w:tblInd w:w="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324"/>
        <w:gridCol w:w="222"/>
        <w:gridCol w:w="1141"/>
      </w:tblGrid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Ě</w:t>
            </w: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 xml:space="preserve">opak slova </w:t>
            </w:r>
            <w:r w:rsidRPr="00E26F55">
              <w:rPr>
                <w:i/>
              </w:rPr>
              <w:t>málo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2 x 4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Pr="00941A5B" w:rsidRDefault="00C4212A" w:rsidP="00C4212A">
            <w:pPr>
              <w:pStyle w:val="Odstavecseseznamem"/>
              <w:tabs>
                <w:tab w:val="left" w:pos="12049"/>
              </w:tabs>
              <w:ind w:left="0"/>
              <w:rPr>
                <w:color w:val="ED7D31" w:themeColor="accent2"/>
              </w:rPr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znaménko násobení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3 x 5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10 - 5</w:t>
            </w:r>
          </w:p>
        </w:tc>
      </w:tr>
      <w:tr w:rsidR="00C4212A" w:rsidTr="00030144"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50 + 50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zmrzlá voda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50 - 40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 xml:space="preserve">opak slova </w:t>
            </w:r>
            <w:r w:rsidRPr="00E26F55">
              <w:rPr>
                <w:i/>
              </w:rPr>
              <w:t>noc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 xml:space="preserve">opak slova </w:t>
            </w:r>
            <w:r w:rsidRPr="00E26F55">
              <w:rPr>
                <w:i/>
              </w:rPr>
              <w:t>dole</w:t>
            </w:r>
          </w:p>
        </w:tc>
      </w:tr>
      <w:tr w:rsidR="00C4212A" w:rsidTr="00030144"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FFFF00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  <w:shd w:val="clear" w:color="auto" w:fill="ED7D31" w:themeFill="accent2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97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</w:p>
        </w:tc>
        <w:tc>
          <w:tcPr>
            <w:tcW w:w="3470" w:type="dxa"/>
          </w:tcPr>
          <w:p w:rsidR="00C4212A" w:rsidRDefault="00C4212A" w:rsidP="00C4212A">
            <w:pPr>
              <w:pStyle w:val="Odstavecseseznamem"/>
              <w:tabs>
                <w:tab w:val="left" w:pos="12049"/>
              </w:tabs>
              <w:ind w:left="0"/>
            </w:pPr>
            <w:r>
              <w:t>příští den</w:t>
            </w:r>
          </w:p>
        </w:tc>
      </w:tr>
    </w:tbl>
    <w:p w:rsidR="00C4212A" w:rsidRDefault="00C4212A" w:rsidP="00C4212A">
      <w:pPr>
        <w:pStyle w:val="Odstavecseseznamem"/>
        <w:tabs>
          <w:tab w:val="left" w:pos="12049"/>
        </w:tabs>
      </w:pPr>
    </w:p>
    <w:p w:rsidR="00C4212A" w:rsidRDefault="00C4212A" w:rsidP="00C4212A">
      <w:pPr>
        <w:tabs>
          <w:tab w:val="left" w:pos="12049"/>
        </w:tabs>
      </w:pPr>
    </w:p>
    <w:p w:rsidR="00C4212A" w:rsidRDefault="00C4212A" w:rsidP="00C4212A">
      <w:pPr>
        <w:pStyle w:val="Odstavecseseznamem"/>
        <w:numPr>
          <w:ilvl w:val="0"/>
          <w:numId w:val="10"/>
        </w:numPr>
        <w:tabs>
          <w:tab w:val="left" w:pos="12049"/>
        </w:tabs>
      </w:pPr>
      <w:r>
        <w:t>Přepiš tajenku ve žlutém sloupci. Zároveň tím odpovíš na otázku, kde byl vybudován Památník legionářů.</w:t>
      </w:r>
    </w:p>
    <w:p w:rsidR="00C4212A" w:rsidRDefault="00C4212A" w:rsidP="00C4212A">
      <w:pPr>
        <w:pStyle w:val="Odstavecseseznamem"/>
        <w:tabs>
          <w:tab w:val="left" w:pos="12049"/>
        </w:tabs>
      </w:pPr>
    </w:p>
    <w:p w:rsidR="00C4212A" w:rsidRDefault="00C4212A" w:rsidP="00C4212A">
      <w:pPr>
        <w:pStyle w:val="Odstavecseseznamem"/>
        <w:tabs>
          <w:tab w:val="left" w:pos="12049"/>
        </w:tabs>
      </w:pPr>
      <w:r>
        <w:t>……………………………………………………………………………………………………………………………………..</w:t>
      </w:r>
    </w:p>
    <w:p w:rsidR="00C4212A" w:rsidRDefault="00C4212A" w:rsidP="00C4212A">
      <w:pPr>
        <w:pStyle w:val="Odstavecseseznamem"/>
        <w:tabs>
          <w:tab w:val="left" w:pos="12049"/>
        </w:tabs>
      </w:pPr>
    </w:p>
    <w:p w:rsidR="00C4212A" w:rsidRDefault="00C4212A" w:rsidP="00C4212A">
      <w:pPr>
        <w:pStyle w:val="Odstavecseseznamem"/>
        <w:tabs>
          <w:tab w:val="left" w:pos="12049"/>
        </w:tabs>
      </w:pPr>
    </w:p>
    <w:p w:rsidR="00C4212A" w:rsidRDefault="00C4212A" w:rsidP="00C4212A">
      <w:pPr>
        <w:pStyle w:val="Odstavecseseznamem"/>
        <w:tabs>
          <w:tab w:val="left" w:pos="12049"/>
        </w:tabs>
      </w:pPr>
      <w:r>
        <w:t>Jméno a příjmení: …………………………………………………………………… Věk/třída: …………………</w:t>
      </w:r>
    </w:p>
    <w:p w:rsidR="00C4212A" w:rsidRDefault="00C4212A" w:rsidP="00C4212A">
      <w:pPr>
        <w:pStyle w:val="Odstavecseseznamem"/>
        <w:tabs>
          <w:tab w:val="left" w:pos="12049"/>
        </w:tabs>
      </w:pPr>
    </w:p>
    <w:p w:rsidR="00C4212A" w:rsidRDefault="00C4212A" w:rsidP="00C4212A">
      <w:pPr>
        <w:pStyle w:val="Odstavecseseznamem"/>
        <w:tabs>
          <w:tab w:val="left" w:pos="12049"/>
        </w:tabs>
      </w:pPr>
      <w:r>
        <w:t>Bydliště: ……………………………………………………………………………………</w:t>
      </w:r>
      <w:proofErr w:type="gramStart"/>
      <w:r>
        <w:t>….. počet</w:t>
      </w:r>
      <w:proofErr w:type="gramEnd"/>
      <w:r>
        <w:t xml:space="preserve"> bodů: ……….</w:t>
      </w:r>
    </w:p>
    <w:p w:rsidR="00C4212A" w:rsidRDefault="00C4212A" w:rsidP="00C4212A">
      <w:pPr>
        <w:pStyle w:val="Odstavecseseznamem"/>
        <w:tabs>
          <w:tab w:val="left" w:pos="12049"/>
        </w:tabs>
      </w:pPr>
    </w:p>
    <w:p w:rsidR="00C4212A" w:rsidRPr="00C4212A" w:rsidRDefault="00C4212A" w:rsidP="00C4212A">
      <w:pPr>
        <w:tabs>
          <w:tab w:val="left" w:pos="12049"/>
        </w:tabs>
        <w:rPr>
          <w:b/>
          <w:sz w:val="24"/>
          <w:szCs w:val="24"/>
        </w:rPr>
      </w:pPr>
      <w:r w:rsidRPr="00C4212A">
        <w:rPr>
          <w:b/>
          <w:sz w:val="24"/>
          <w:szCs w:val="24"/>
        </w:rPr>
        <w:t>Fotografie:</w:t>
      </w:r>
    </w:p>
    <w:p w:rsidR="00C4212A" w:rsidRDefault="00C4212A" w:rsidP="00C4212A">
      <w:pPr>
        <w:pStyle w:val="Odstavecseseznamem"/>
        <w:tabs>
          <w:tab w:val="left" w:pos="12049"/>
        </w:tabs>
        <w:ind w:left="1080" w:hanging="1080"/>
      </w:pPr>
    </w:p>
    <w:p w:rsidR="00C4212A" w:rsidRDefault="00C4212A" w:rsidP="00C4212A">
      <w:pPr>
        <w:pStyle w:val="Odstavecseseznamem"/>
        <w:tabs>
          <w:tab w:val="left" w:pos="12049"/>
        </w:tabs>
        <w:ind w:left="0"/>
      </w:pPr>
      <w:r>
        <w:rPr>
          <w:noProof/>
          <w:lang w:eastAsia="cs-CZ"/>
        </w:rPr>
        <w:drawing>
          <wp:inline distT="0" distB="0" distL="0" distR="0">
            <wp:extent cx="8102600" cy="6083300"/>
            <wp:effectExtent l="19050" t="0" r="0" b="0"/>
            <wp:docPr id="4" name="Obrázek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2A" w:rsidRDefault="00C4212A" w:rsidP="00C4212A">
      <w:pPr>
        <w:tabs>
          <w:tab w:val="left" w:pos="12049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8001000" cy="6007100"/>
            <wp:effectExtent l="19050" t="0" r="0" b="0"/>
            <wp:docPr id="5" name="Obrázek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2A" w:rsidRDefault="00C4212A" w:rsidP="00C4212A">
      <w:pPr>
        <w:tabs>
          <w:tab w:val="left" w:pos="12049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017000" cy="6769100"/>
            <wp:effectExtent l="19050" t="0" r="0" b="0"/>
            <wp:docPr id="6" name="Obrázek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2A" w:rsidRDefault="00C4212A" w:rsidP="00C4212A">
      <w:pPr>
        <w:tabs>
          <w:tab w:val="left" w:pos="12049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105900" cy="6832600"/>
            <wp:effectExtent l="19050" t="0" r="0" b="0"/>
            <wp:docPr id="7" name="Obrázek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2A" w:rsidRDefault="00C4212A" w:rsidP="00C4212A">
      <w:pPr>
        <w:tabs>
          <w:tab w:val="left" w:pos="12049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8775700" cy="6591300"/>
            <wp:effectExtent l="19050" t="0" r="6350" b="0"/>
            <wp:docPr id="8" name="Obrázek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2A" w:rsidRDefault="00C4212A" w:rsidP="00C4212A">
      <w:pPr>
        <w:tabs>
          <w:tab w:val="left" w:pos="12049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9004300" cy="6756400"/>
            <wp:effectExtent l="19050" t="0" r="6350" b="0"/>
            <wp:docPr id="9" name="Obrázek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2A" w:rsidRPr="00C4212A" w:rsidRDefault="00C4212A" w:rsidP="00C4212A">
      <w:pPr>
        <w:tabs>
          <w:tab w:val="left" w:pos="12049"/>
        </w:tabs>
        <w:rPr>
          <w:sz w:val="24"/>
          <w:szCs w:val="24"/>
        </w:rPr>
      </w:pPr>
    </w:p>
    <w:sectPr w:rsidR="00C4212A" w:rsidRPr="00C4212A" w:rsidSect="00C4212A">
      <w:pgSz w:w="11906" w:h="16838"/>
      <w:pgMar w:top="1417" w:right="1949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AF2"/>
    <w:multiLevelType w:val="hybridMultilevel"/>
    <w:tmpl w:val="076AB794"/>
    <w:lvl w:ilvl="0" w:tplc="2FA2D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937AC"/>
    <w:multiLevelType w:val="hybridMultilevel"/>
    <w:tmpl w:val="73FE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D3E"/>
    <w:multiLevelType w:val="hybridMultilevel"/>
    <w:tmpl w:val="8620F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B75"/>
    <w:multiLevelType w:val="hybridMultilevel"/>
    <w:tmpl w:val="BC602BE6"/>
    <w:lvl w:ilvl="0" w:tplc="6782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07DCB"/>
    <w:multiLevelType w:val="hybridMultilevel"/>
    <w:tmpl w:val="BA2485B4"/>
    <w:lvl w:ilvl="0" w:tplc="94565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27A6B"/>
    <w:multiLevelType w:val="hybridMultilevel"/>
    <w:tmpl w:val="F120F258"/>
    <w:lvl w:ilvl="0" w:tplc="32623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338FF"/>
    <w:multiLevelType w:val="hybridMultilevel"/>
    <w:tmpl w:val="2E780EB8"/>
    <w:lvl w:ilvl="0" w:tplc="D7405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C1EA2"/>
    <w:multiLevelType w:val="hybridMultilevel"/>
    <w:tmpl w:val="6F1030EC"/>
    <w:lvl w:ilvl="0" w:tplc="123A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BB121D"/>
    <w:multiLevelType w:val="hybridMultilevel"/>
    <w:tmpl w:val="E2D47006"/>
    <w:lvl w:ilvl="0" w:tplc="72E2A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56388"/>
    <w:multiLevelType w:val="hybridMultilevel"/>
    <w:tmpl w:val="24B2125E"/>
    <w:lvl w:ilvl="0" w:tplc="B0728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708"/>
  <w:hyphenationZone w:val="425"/>
  <w:characterSpacingControl w:val="doNotCompress"/>
  <w:savePreviewPicture/>
  <w:compat/>
  <w:rsids>
    <w:rsidRoot w:val="00DF6497"/>
    <w:rsid w:val="000050CB"/>
    <w:rsid w:val="00091854"/>
    <w:rsid w:val="002A0AA0"/>
    <w:rsid w:val="00306660"/>
    <w:rsid w:val="00307B1E"/>
    <w:rsid w:val="00451D51"/>
    <w:rsid w:val="00624063"/>
    <w:rsid w:val="006A1E1D"/>
    <w:rsid w:val="00967A76"/>
    <w:rsid w:val="00C4212A"/>
    <w:rsid w:val="00CA7C52"/>
    <w:rsid w:val="00CE36D2"/>
    <w:rsid w:val="00CE5EF1"/>
    <w:rsid w:val="00D32457"/>
    <w:rsid w:val="00DF6497"/>
    <w:rsid w:val="00E307FC"/>
    <w:rsid w:val="00FB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12A"/>
    <w:pPr>
      <w:ind w:left="720"/>
      <w:contextualSpacing/>
    </w:pPr>
  </w:style>
  <w:style w:type="table" w:styleId="Mkatabulky">
    <w:name w:val="Table Grid"/>
    <w:basedOn w:val="Normlntabulka"/>
    <w:uiPriority w:val="39"/>
    <w:rsid w:val="00C4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Herrmann</cp:lastModifiedBy>
  <cp:revision>2</cp:revision>
  <dcterms:created xsi:type="dcterms:W3CDTF">2019-08-05T18:06:00Z</dcterms:created>
  <dcterms:modified xsi:type="dcterms:W3CDTF">2019-08-05T18:06:00Z</dcterms:modified>
</cp:coreProperties>
</file>